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49" w:rsidRPr="00C726B5" w:rsidRDefault="00326D18" w:rsidP="00326D18">
      <w:pPr>
        <w:pStyle w:val="ListParagraph"/>
        <w:tabs>
          <w:tab w:val="left" w:pos="381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>KENDRIYA VIDYALAYA SANGATHAN JAIPUR REGION</w:t>
      </w:r>
    </w:p>
    <w:p w:rsidR="00CD1749" w:rsidRPr="00C726B5" w:rsidRDefault="00CD1749" w:rsidP="00326D18">
      <w:pPr>
        <w:pStyle w:val="ListParagraph"/>
        <w:tabs>
          <w:tab w:val="left" w:pos="381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>SESSION ENDING EXAMINAION 2025-26</w:t>
      </w:r>
    </w:p>
    <w:p w:rsidR="00326D18" w:rsidRPr="00C726B5" w:rsidRDefault="00326D18" w:rsidP="00326D18">
      <w:pPr>
        <w:pStyle w:val="ListParagraph"/>
        <w:tabs>
          <w:tab w:val="left" w:pos="381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>CLASS –VIII</w:t>
      </w:r>
    </w:p>
    <w:p w:rsidR="00CD1749" w:rsidRPr="00C726B5" w:rsidRDefault="00CD1749" w:rsidP="00326D18">
      <w:pPr>
        <w:pStyle w:val="ListParagraph"/>
        <w:tabs>
          <w:tab w:val="left" w:pos="381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>MARKING SCHEME</w:t>
      </w:r>
    </w:p>
    <w:p w:rsidR="00CD1749" w:rsidRPr="00C726B5" w:rsidRDefault="00CD1749" w:rsidP="00326D18">
      <w:pPr>
        <w:pStyle w:val="ListParagraph"/>
        <w:tabs>
          <w:tab w:val="left" w:pos="381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>SECTION -A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94"/>
        <w:gridCol w:w="8508"/>
      </w:tblGrid>
      <w:tr w:rsidR="00CD1749" w:rsidRPr="00C726B5" w:rsidTr="00214DA1">
        <w:trPr>
          <w:trHeight w:val="330"/>
        </w:trPr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 C)  3</w:t>
            </w:r>
          </w:p>
        </w:tc>
      </w:tr>
      <w:tr w:rsidR="00CD1749" w:rsidRPr="00C726B5" w:rsidTr="00214DA1">
        <w:trPr>
          <w:trHeight w:val="345"/>
        </w:trPr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(B) 9 AND 0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(D) 4ab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(B) 5y + 45+ </w:t>
            </w:r>
            <w:proofErr w:type="spellStart"/>
            <w:r w:rsidRPr="00C726B5">
              <w:rPr>
                <w:rFonts w:ascii="Arial" w:hAnsi="Arial" w:cs="Arial"/>
                <w:sz w:val="24"/>
                <w:szCs w:val="24"/>
              </w:rPr>
              <w:t>yz</w:t>
            </w:r>
            <w:proofErr w:type="spellEnd"/>
            <w:r w:rsidRPr="00C726B5">
              <w:rPr>
                <w:rFonts w:ascii="Arial" w:hAnsi="Arial" w:cs="Arial"/>
                <w:sz w:val="24"/>
                <w:szCs w:val="24"/>
              </w:rPr>
              <w:t>+ 9z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CD1749" w:rsidRPr="00C726B5" w:rsidRDefault="00C129B5" w:rsidP="00C129B5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(D</w:t>
            </w:r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C726B5">
              <w:rPr>
                <w:rFonts w:ascii="Arial" w:hAnsi="Arial" w:cs="Arial"/>
                <w:sz w:val="24"/>
                <w:szCs w:val="24"/>
              </w:rPr>
              <w:t>none of these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(C ) 3:10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(B) 28kg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(D)60%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 C) 1</w:t>
            </w:r>
          </w:p>
        </w:tc>
      </w:tr>
      <w:tr w:rsidR="00CD1749" w:rsidRPr="00C726B5" w:rsidTr="00214DA1">
        <w:tc>
          <w:tcPr>
            <w:tcW w:w="1231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CD1749" w:rsidRPr="00C726B5" w:rsidRDefault="00CD1749" w:rsidP="00214DA1">
            <w:pPr>
              <w:tabs>
                <w:tab w:val="left" w:pos="381"/>
              </w:tabs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( A)) 16and 17</w:t>
            </w:r>
          </w:p>
        </w:tc>
      </w:tr>
    </w:tbl>
    <w:p w:rsidR="00CD1749" w:rsidRPr="00C726B5" w:rsidRDefault="00CD1749" w:rsidP="00CD1749">
      <w:pPr>
        <w:pStyle w:val="ListParagraph"/>
        <w:tabs>
          <w:tab w:val="left" w:pos="381"/>
        </w:tabs>
        <w:ind w:left="720" w:firstLine="0"/>
        <w:rPr>
          <w:rFonts w:ascii="Arial" w:hAnsi="Arial" w:cs="Arial"/>
          <w:sz w:val="24"/>
          <w:szCs w:val="24"/>
        </w:rPr>
      </w:pPr>
    </w:p>
    <w:p w:rsidR="00CD1749" w:rsidRPr="00C726B5" w:rsidRDefault="00CD1749" w:rsidP="00CD1749">
      <w:pPr>
        <w:pStyle w:val="ListParagraph"/>
        <w:tabs>
          <w:tab w:val="left" w:pos="381"/>
        </w:tabs>
        <w:ind w:left="720" w:firstLine="0"/>
        <w:rPr>
          <w:rFonts w:ascii="Arial" w:hAnsi="Arial" w:cs="Arial"/>
          <w:sz w:val="24"/>
          <w:szCs w:val="24"/>
        </w:rPr>
      </w:pPr>
      <w:r w:rsidRPr="00C726B5">
        <w:rPr>
          <w:rFonts w:ascii="Arial" w:hAnsi="Arial" w:cs="Arial"/>
          <w:sz w:val="24"/>
          <w:szCs w:val="24"/>
        </w:rPr>
        <w:t xml:space="preserve">                                                          SECTION –B</w:t>
      </w:r>
    </w:p>
    <w:tbl>
      <w:tblPr>
        <w:tblStyle w:val="TableGrid"/>
        <w:tblW w:w="9736" w:type="dxa"/>
        <w:tblInd w:w="720" w:type="dxa"/>
        <w:tblLook w:val="04A0" w:firstRow="1" w:lastRow="0" w:firstColumn="1" w:lastColumn="0" w:noHBand="0" w:noVBand="1"/>
      </w:tblPr>
      <w:tblGrid>
        <w:gridCol w:w="806"/>
        <w:gridCol w:w="8930"/>
      </w:tblGrid>
      <w:tr w:rsidR="00CD1749" w:rsidRPr="00C726B5" w:rsidTr="00CD1749">
        <w:trPr>
          <w:trHeight w:val="664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Let x,x+1, x+2 and x+3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x+x+1+x+2+x+3 = 34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4x+6 = 34x= 7 number 7,8,9,and 10</w:t>
            </w:r>
          </w:p>
        </w:tc>
      </w:tr>
      <w:tr w:rsidR="00CD1749" w:rsidRPr="00C726B5" w:rsidTr="00CD1749">
        <w:trPr>
          <w:trHeight w:val="1190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(a-b) (a-b)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(a-b)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(a-b)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– 2ab +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  , a=   ½ x , b = 1/5y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1/4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– 1/5xy + 1/25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CD1749" w:rsidRPr="00C726B5" w:rsidTr="00CD1749">
        <w:trPr>
          <w:trHeight w:val="838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930" w:type="dxa"/>
          </w:tcPr>
          <w:p w:rsidR="00CD1749" w:rsidRPr="00C726B5" w:rsidRDefault="00C726B5" w:rsidP="00C726B5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420 km</w:t>
            </w:r>
          </w:p>
        </w:tc>
      </w:tr>
      <w:tr w:rsidR="00CD1749" w:rsidRPr="00C726B5" w:rsidTr="00CD1749">
        <w:trPr>
          <w:trHeight w:val="1789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SP = </w:t>
            </w:r>
            <w:r w:rsidRPr="00C726B5"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  <w:t>₹110    CP= ₹75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</w:pPr>
            <w:r w:rsidRPr="00C726B5"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  <w:t>PROFIT  SP-CP  =    ₹110 – ₹75 = ₹35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  <w:t xml:space="preserve">Profit % =  </w:t>
            </w:r>
            <m:oMath>
              <m:f>
                <m:fPr>
                  <m:ctrlPr>
                    <w:rPr>
                      <w:rStyle w:val="Strong"/>
                      <w:rFonts w:ascii="Cambria Math" w:hAnsi="Cambria Math" w:cs="Arial"/>
                      <w:b w:val="0"/>
                      <w:bCs w:val="0"/>
                      <w:i/>
                      <w:color w:val="0A0A0A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Style w:val="Strong"/>
                      <w:rFonts w:ascii="Cambria Math" w:hAnsi="Cambria Math" w:cs="Arial"/>
                      <w:color w:val="0A0A0A"/>
                      <w:sz w:val="24"/>
                      <w:szCs w:val="24"/>
                      <w:shd w:val="clear" w:color="auto" w:fill="FFFFFF"/>
                    </w:rPr>
                    <m:t>Profit</m:t>
                  </m:r>
                </m:num>
                <m:den>
                  <m:r>
                    <w:rPr>
                      <w:rStyle w:val="Strong"/>
                      <w:rFonts w:ascii="Cambria Math" w:hAnsi="Cambria Math" w:cs="Arial"/>
                      <w:color w:val="0A0A0A"/>
                      <w:sz w:val="24"/>
                      <w:szCs w:val="24"/>
                      <w:shd w:val="clear" w:color="auto" w:fill="FFFFFF"/>
                    </w:rPr>
                    <m:t>CP</m:t>
                  </m:r>
                </m:den>
              </m:f>
            </m:oMath>
            <w:r w:rsidRPr="00C726B5"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  <w:t xml:space="preserve"> X 100</w:t>
            </w:r>
            <w:r w:rsidRPr="00C726B5">
              <w:rPr>
                <w:rStyle w:val="Strong"/>
                <w:rFonts w:ascii="Arial" w:hAnsi="Arial" w:cs="Arial"/>
                <w:b w:val="0"/>
                <w:bCs w:val="0"/>
                <w:color w:val="0A0A0A"/>
                <w:sz w:val="24"/>
                <w:szCs w:val="24"/>
                <w:shd w:val="clear" w:color="auto" w:fill="FFFFFF"/>
              </w:rPr>
              <w:br/>
            </w:r>
            <w:r w:rsidRPr="00C726B5">
              <w:rPr>
                <w:rFonts w:ascii="Arial" w:hAnsi="Arial" w:cs="Arial"/>
                <w:sz w:val="24"/>
                <w:szCs w:val="24"/>
              </w:rPr>
              <w:t xml:space="preserve">              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75</m:t>
                  </m:r>
                </m:den>
              </m:f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X100 = 46.67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rPr>
          <w:trHeight w:val="413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Half of diagonal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= 12 units and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70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= 35 units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The side length of the rhombus is the hypotenuse of the right – angled triangle by Pythagorean 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  = 144 +1235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= 1369 , s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1369</m:t>
                  </m:r>
                </m:e>
              </m:rad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s = 37units</w:t>
            </w:r>
          </w:p>
        </w:tc>
      </w:tr>
      <w:tr w:rsidR="00326D18" w:rsidRPr="00C726B5" w:rsidTr="003879CF">
        <w:trPr>
          <w:trHeight w:val="413"/>
        </w:trPr>
        <w:tc>
          <w:tcPr>
            <w:tcW w:w="9736" w:type="dxa"/>
            <w:gridSpan w:val="2"/>
          </w:tcPr>
          <w:p w:rsidR="00326D18" w:rsidRPr="00C726B5" w:rsidRDefault="00326D18" w:rsidP="00326D18">
            <w:pPr>
              <w:pStyle w:val="BodyTex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6B5">
              <w:rPr>
                <w:rFonts w:ascii="Arial" w:hAnsi="Arial" w:cs="Arial"/>
                <w:b/>
                <w:bCs/>
                <w:sz w:val="24"/>
                <w:szCs w:val="24"/>
              </w:rPr>
              <w:t>SECTION C</w:t>
            </w:r>
          </w:p>
        </w:tc>
      </w:tr>
      <w:tr w:rsidR="00CD1749" w:rsidRPr="00C726B5" w:rsidTr="00CD1749">
        <w:trPr>
          <w:trHeight w:val="1721"/>
        </w:trPr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Let the common ratio be x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Then sides 1x, 3x and 5x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Perimeter = 90cm 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1x+3x+5x = 90 , 9x = 90,  x = 10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Smallest side =10cm, middle side = 30cm, Largest side = 50cm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The multiple of 9 are between the number 4300 and 4400 are 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4302, 4311,4320-------4392 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The number of  multiple of 9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last term-first term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difference</m:t>
                  </m:r>
                </m:den>
              </m:f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+1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4392-4302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+1   = 11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930" w:type="dxa"/>
          </w:tcPr>
          <w:p w:rsidR="00CD1749" w:rsidRPr="00C726B5" w:rsidRDefault="0001728E" w:rsidP="00CD1749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406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(400+6 )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164836</w:t>
            </w:r>
          </w:p>
          <w:p w:rsidR="00CD1749" w:rsidRPr="00C726B5" w:rsidRDefault="0001728E" w:rsidP="00CD1749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99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(100-1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  = </w:t>
            </w:r>
            <w:r w:rsidR="00C726B5">
              <w:rPr>
                <w:rFonts w:ascii="Arial" w:hAnsi="Arial" w:cs="Arial"/>
                <w:sz w:val="24"/>
                <w:szCs w:val="24"/>
              </w:rPr>
              <w:t>9801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930" w:type="dxa"/>
          </w:tcPr>
          <w:p w:rsidR="00CD1749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75</w:t>
            </w:r>
            <w:r w:rsidR="00C726B5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C726B5" w:rsidRDefault="00C726B5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75%</w:t>
            </w:r>
          </w:p>
          <w:p w:rsidR="00C726B5" w:rsidRPr="00C726B5" w:rsidRDefault="00C726B5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1/4</w:t>
            </w:r>
          </w:p>
        </w:tc>
      </w:tr>
      <w:tr w:rsidR="00326D18" w:rsidRPr="00C726B5" w:rsidTr="006F68AC">
        <w:tc>
          <w:tcPr>
            <w:tcW w:w="9736" w:type="dxa"/>
            <w:gridSpan w:val="2"/>
          </w:tcPr>
          <w:p w:rsidR="00326D18" w:rsidRPr="00C726B5" w:rsidRDefault="00326D18" w:rsidP="00326D18">
            <w:pPr>
              <w:pStyle w:val="Body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b/>
                <w:bCs/>
                <w:sz w:val="24"/>
                <w:szCs w:val="24"/>
              </w:rPr>
              <w:t>SECTION D</w:t>
            </w: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930" w:type="dxa"/>
          </w:tcPr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- 2mn     (1)</w:t>
            </w:r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(m+n)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+ 2mn     (2)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By eq. 1 </w:t>
            </w:r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(16)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>= 400 – 2mn ,  mn = 72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By eq. 2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   = 400 + 2x72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  = 400+ 144 = 544</w:t>
            </w:r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(m+n)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– (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m-n)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288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Condition- 1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If a number leaves remainder 2 when divided by 3, it can be written as  n = 3k+ 2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Where k is an integer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Condition – 2 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If a number leaves remainder 2 when divided by 4, it can be written as  n = 4m+ 2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Where m is an integer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Let us list some number that leave remainder when divided  by 3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2,5,8,11,14,17,23,26----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Now list some numbers that leave remainder 2 when divided by 4 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2,6,10,14,18,22,26,30-----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Common numbers in both list 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2,14,26,38---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Numbers are 2,14,26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Algebraic expression  n= 12k+2</w:t>
            </w: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Number of bricks required for 10ft wall =1450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So 10ft:1450bricks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Total length of wall 108ft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Let x bricks be required for 108ft long wall.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Ratio = 108ft : x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These ratios are in proportion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10:1450::108:x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X = 15660 bricks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930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Short length = 8 cm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Hypotenuse = 17 cm</w:t>
            </w:r>
          </w:p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26B5">
              <w:rPr>
                <w:rFonts w:ascii="Arial" w:hAnsi="Arial" w:cs="Arial"/>
                <w:sz w:val="24"/>
                <w:szCs w:val="24"/>
              </w:rPr>
              <w:t>Baudhayana’s</w:t>
            </w:r>
            <w:proofErr w:type="spellEnd"/>
            <w:r w:rsidRPr="00C726B5">
              <w:rPr>
                <w:rFonts w:ascii="Arial" w:hAnsi="Arial" w:cs="Arial"/>
                <w:sz w:val="24"/>
                <w:szCs w:val="24"/>
              </w:rPr>
              <w:t xml:space="preserve"> theorem ( </w:t>
            </w:r>
            <w:proofErr w:type="spellStart"/>
            <w:r w:rsidRPr="00C726B5">
              <w:rPr>
                <w:rFonts w:ascii="Arial" w:hAnsi="Arial" w:cs="Arial"/>
                <w:sz w:val="24"/>
                <w:szCs w:val="24"/>
              </w:rPr>
              <w:t>Pythagoren</w:t>
            </w:r>
            <w:proofErr w:type="spellEnd"/>
            <w:r w:rsidRPr="00C726B5">
              <w:rPr>
                <w:rFonts w:ascii="Arial" w:hAnsi="Arial" w:cs="Arial"/>
                <w:sz w:val="24"/>
                <w:szCs w:val="24"/>
              </w:rPr>
              <w:t xml:space="preserve"> theorem)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State that for a right- angled triangle with legs of lengths a and b and hypotenuse of length c the relationship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>+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>+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17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D1749" w:rsidRPr="00C726B5" w:rsidRDefault="0001728E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CD1749" w:rsidRPr="00C726B5">
              <w:rPr>
                <w:rFonts w:ascii="Arial" w:hAnsi="Arial" w:cs="Arial"/>
                <w:sz w:val="24"/>
                <w:szCs w:val="24"/>
              </w:rPr>
              <w:t>= 225</w:t>
            </w:r>
          </w:p>
          <w:p w:rsidR="00CD1749" w:rsidRPr="00C726B5" w:rsidRDefault="00CD1749" w:rsidP="00214DA1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b =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225</m:t>
                  </m:r>
                </m:e>
              </m:rad>
            </m:oMath>
            <w:r w:rsidRPr="00C726B5">
              <w:rPr>
                <w:rFonts w:ascii="Arial" w:hAnsi="Arial" w:cs="Arial"/>
                <w:sz w:val="24"/>
                <w:szCs w:val="24"/>
              </w:rPr>
              <w:t xml:space="preserve"> , b= 15 cm</w:t>
            </w:r>
          </w:p>
        </w:tc>
      </w:tr>
      <w:tr w:rsidR="00326D18" w:rsidRPr="00C726B5" w:rsidTr="000836EE">
        <w:tc>
          <w:tcPr>
            <w:tcW w:w="9736" w:type="dxa"/>
            <w:gridSpan w:val="2"/>
          </w:tcPr>
          <w:p w:rsidR="00326D18" w:rsidRPr="00C726B5" w:rsidRDefault="00326D18" w:rsidP="00326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b/>
                <w:bCs/>
                <w:sz w:val="24"/>
                <w:szCs w:val="24"/>
              </w:rPr>
              <w:t>SECTION E</w:t>
            </w: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930" w:type="dxa"/>
          </w:tcPr>
          <w:p w:rsidR="00CD1749" w:rsidRDefault="00C726B5" w:rsidP="00C726B5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26.6%</w:t>
            </w:r>
          </w:p>
          <w:p w:rsidR="00C726B5" w:rsidRDefault="00C726B5" w:rsidP="00C726B5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73.33%</w:t>
            </w:r>
          </w:p>
          <w:p w:rsidR="00C726B5" w:rsidRDefault="00C726B5" w:rsidP="00C726B5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200ml</w:t>
            </w:r>
          </w:p>
          <w:p w:rsidR="00C726B5" w:rsidRPr="00C726B5" w:rsidRDefault="00C726B5" w:rsidP="00C726B5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 ml</w:t>
            </w:r>
          </w:p>
        </w:tc>
      </w:tr>
      <w:tr w:rsidR="00CD1749" w:rsidRPr="00C726B5" w:rsidTr="00CD1749">
        <w:tc>
          <w:tcPr>
            <w:tcW w:w="806" w:type="dxa"/>
          </w:tcPr>
          <w:p w:rsidR="00CD1749" w:rsidRPr="00C726B5" w:rsidRDefault="00CD1749" w:rsidP="00214DA1">
            <w:pPr>
              <w:pStyle w:val="ListParagraph"/>
              <w:tabs>
                <w:tab w:val="left" w:pos="381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930" w:type="dxa"/>
          </w:tcPr>
          <w:p w:rsidR="00CD1749" w:rsidRPr="00C726B5" w:rsidRDefault="00CD1749" w:rsidP="00CD1749">
            <w:pPr>
              <w:pStyle w:val="ListParagraph"/>
              <w:numPr>
                <w:ilvl w:val="0"/>
                <w:numId w:val="2"/>
              </w:numPr>
              <w:tabs>
                <w:tab w:val="left" w:pos="381"/>
              </w:tabs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X+1</w:t>
            </w:r>
          </w:p>
          <w:p w:rsidR="00CD1749" w:rsidRPr="00C726B5" w:rsidRDefault="00CD1749" w:rsidP="00CD1749">
            <w:pPr>
              <w:pStyle w:val="ListParagraph"/>
              <w:numPr>
                <w:ilvl w:val="0"/>
                <w:numId w:val="2"/>
              </w:numPr>
              <w:tabs>
                <w:tab w:val="left" w:pos="381"/>
              </w:tabs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 xml:space="preserve"> X,3</w:t>
            </w:r>
          </w:p>
          <w:p w:rsidR="00CD1749" w:rsidRPr="00C726B5" w:rsidRDefault="00CD1749" w:rsidP="00CD1749">
            <w:pPr>
              <w:pStyle w:val="ListParagraph"/>
              <w:numPr>
                <w:ilvl w:val="0"/>
                <w:numId w:val="2"/>
              </w:numPr>
              <w:tabs>
                <w:tab w:val="left" w:pos="381"/>
              </w:tabs>
              <w:rPr>
                <w:rFonts w:ascii="Arial" w:hAnsi="Arial" w:cs="Arial"/>
                <w:sz w:val="24"/>
                <w:szCs w:val="24"/>
              </w:rPr>
            </w:pPr>
            <w:r w:rsidRPr="00C726B5">
              <w:rPr>
                <w:rFonts w:ascii="Arial" w:hAnsi="Arial" w:cs="Arial"/>
                <w:sz w:val="24"/>
                <w:szCs w:val="24"/>
              </w:rPr>
              <w:t>X=4</w:t>
            </w:r>
          </w:p>
        </w:tc>
      </w:tr>
    </w:tbl>
    <w:p w:rsidR="00CB7BAB" w:rsidRPr="00C726B5" w:rsidRDefault="00CB7BAB" w:rsidP="00CD1749">
      <w:pPr>
        <w:ind w:left="-709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CB7BAB" w:rsidRPr="00C726B5" w:rsidSect="00CD1749">
      <w:pgSz w:w="11906" w:h="16838"/>
      <w:pgMar w:top="1440" w:right="1133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77F8F"/>
    <w:multiLevelType w:val="hybridMultilevel"/>
    <w:tmpl w:val="4E7EAFD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B5C11"/>
    <w:multiLevelType w:val="hybridMultilevel"/>
    <w:tmpl w:val="E26CD928"/>
    <w:lvl w:ilvl="0" w:tplc="20B084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864D9"/>
    <w:multiLevelType w:val="hybridMultilevel"/>
    <w:tmpl w:val="91DAED7A"/>
    <w:lvl w:ilvl="0" w:tplc="9C34E2C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1F"/>
    <w:rsid w:val="0001728E"/>
    <w:rsid w:val="00326D18"/>
    <w:rsid w:val="00C129B5"/>
    <w:rsid w:val="00C726B5"/>
    <w:rsid w:val="00CB7BAB"/>
    <w:rsid w:val="00CD1749"/>
    <w:rsid w:val="00FA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17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D1749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CD1749"/>
    <w:rPr>
      <w:rFonts w:ascii="Calibri" w:eastAsia="Calibri" w:hAnsi="Calibri" w:cs="Calibri"/>
      <w:sz w:val="28"/>
      <w:szCs w:val="28"/>
      <w:lang w:val="en-US" w:bidi="ar-SA"/>
    </w:rPr>
  </w:style>
  <w:style w:type="paragraph" w:styleId="ListParagraph">
    <w:name w:val="List Paragraph"/>
    <w:basedOn w:val="Normal"/>
    <w:uiPriority w:val="1"/>
    <w:qFormat/>
    <w:rsid w:val="00CD1749"/>
    <w:pPr>
      <w:spacing w:line="341" w:lineRule="exact"/>
      <w:ind w:left="462" w:hanging="377"/>
    </w:pPr>
  </w:style>
  <w:style w:type="character" w:styleId="Strong">
    <w:name w:val="Strong"/>
    <w:basedOn w:val="DefaultParagraphFont"/>
    <w:uiPriority w:val="22"/>
    <w:qFormat/>
    <w:rsid w:val="00CD1749"/>
    <w:rPr>
      <w:b/>
      <w:bCs/>
    </w:rPr>
  </w:style>
  <w:style w:type="table" w:styleId="TableGrid">
    <w:name w:val="Table Grid"/>
    <w:basedOn w:val="TableNormal"/>
    <w:uiPriority w:val="59"/>
    <w:rsid w:val="00CD1749"/>
    <w:pPr>
      <w:widowControl w:val="0"/>
      <w:autoSpaceDE w:val="0"/>
      <w:autoSpaceDN w:val="0"/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49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17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D1749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CD1749"/>
    <w:rPr>
      <w:rFonts w:ascii="Calibri" w:eastAsia="Calibri" w:hAnsi="Calibri" w:cs="Calibri"/>
      <w:sz w:val="28"/>
      <w:szCs w:val="28"/>
      <w:lang w:val="en-US" w:bidi="ar-SA"/>
    </w:rPr>
  </w:style>
  <w:style w:type="paragraph" w:styleId="ListParagraph">
    <w:name w:val="List Paragraph"/>
    <w:basedOn w:val="Normal"/>
    <w:uiPriority w:val="1"/>
    <w:qFormat/>
    <w:rsid w:val="00CD1749"/>
    <w:pPr>
      <w:spacing w:line="341" w:lineRule="exact"/>
      <w:ind w:left="462" w:hanging="377"/>
    </w:pPr>
  </w:style>
  <w:style w:type="character" w:styleId="Strong">
    <w:name w:val="Strong"/>
    <w:basedOn w:val="DefaultParagraphFont"/>
    <w:uiPriority w:val="22"/>
    <w:qFormat/>
    <w:rsid w:val="00CD1749"/>
    <w:rPr>
      <w:b/>
      <w:bCs/>
    </w:rPr>
  </w:style>
  <w:style w:type="table" w:styleId="TableGrid">
    <w:name w:val="Table Grid"/>
    <w:basedOn w:val="TableNormal"/>
    <w:uiPriority w:val="59"/>
    <w:rsid w:val="00CD1749"/>
    <w:pPr>
      <w:widowControl w:val="0"/>
      <w:autoSpaceDE w:val="0"/>
      <w:autoSpaceDN w:val="0"/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49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 pad#</dc:creator>
  <cp:lastModifiedBy>DELL</cp:lastModifiedBy>
  <cp:revision>2</cp:revision>
  <dcterms:created xsi:type="dcterms:W3CDTF">2026-01-29T05:49:00Z</dcterms:created>
  <dcterms:modified xsi:type="dcterms:W3CDTF">2026-01-29T05:49:00Z</dcterms:modified>
</cp:coreProperties>
</file>